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FD" w:rsidRDefault="009E71FD" w:rsidP="009E71FD">
      <w:pPr>
        <w:jc w:val="center"/>
        <w:rPr>
          <w:rFonts w:ascii="Century Gothic" w:hAnsi="Century Gothic"/>
          <w:b/>
          <w:sz w:val="32"/>
          <w:szCs w:val="32"/>
        </w:rPr>
      </w:pPr>
      <w:r>
        <w:rPr>
          <w:rFonts w:ascii="Century Gothic" w:hAnsi="Century Gothic"/>
          <w:noProof/>
          <w:sz w:val="22"/>
          <w:szCs w:val="22"/>
        </w:rPr>
        <w:drawing>
          <wp:anchor distT="0" distB="0" distL="114300" distR="114300" simplePos="0" relativeHeight="251664384" behindDoc="1" locked="0" layoutInCell="1" allowOverlap="1" wp14:anchorId="25F6DE4D" wp14:editId="0ABAF523">
            <wp:simplePos x="0" y="0"/>
            <wp:positionH relativeFrom="margin">
              <wp:posOffset>-469557</wp:posOffset>
            </wp:positionH>
            <wp:positionV relativeFrom="paragraph">
              <wp:posOffset>-411892</wp:posOffset>
            </wp:positionV>
            <wp:extent cx="1454785" cy="1543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holiday-snow-clip-art-8-png-snow-clipart-830_88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4785" cy="1543050"/>
                    </a:xfrm>
                    <a:prstGeom prst="rect">
                      <a:avLst/>
                    </a:prstGeom>
                  </pic:spPr>
                </pic:pic>
              </a:graphicData>
            </a:graphic>
          </wp:anchor>
        </w:drawing>
      </w:r>
      <w:r>
        <w:rPr>
          <w:rFonts w:ascii="Century Gothic" w:hAnsi="Century Gothic"/>
          <w:b/>
          <w:sz w:val="32"/>
          <w:szCs w:val="32"/>
        </w:rPr>
        <w:t>Mrs. Green’s Gazette:</w:t>
      </w:r>
    </w:p>
    <w:p w:rsidR="009E71FD" w:rsidRDefault="009E71FD" w:rsidP="009E71FD">
      <w:pPr>
        <w:rPr>
          <w:rFonts w:ascii="Century Gothic" w:hAnsi="Century Gothic"/>
          <w:b/>
        </w:rPr>
      </w:pPr>
    </w:p>
    <w:p w:rsidR="009E71FD" w:rsidRPr="00246F9B" w:rsidRDefault="009E71FD" w:rsidP="009E71FD">
      <w:pPr>
        <w:jc w:val="right"/>
        <w:rPr>
          <w:rFonts w:ascii="Century Gothic" w:hAnsi="Century Gothic"/>
          <w:sz w:val="22"/>
          <w:szCs w:val="22"/>
        </w:rPr>
      </w:pPr>
      <w:r>
        <w:rPr>
          <w:rFonts w:ascii="Century Gothic" w:hAnsi="Century Gothic"/>
          <w:sz w:val="22"/>
          <w:szCs w:val="22"/>
        </w:rPr>
        <w:t xml:space="preserve"> January 6, 2020</w:t>
      </w:r>
    </w:p>
    <w:p w:rsidR="009E71FD" w:rsidRPr="00246F9B" w:rsidRDefault="009E71FD" w:rsidP="009E71FD">
      <w:pPr>
        <w:ind w:left="7200"/>
        <w:rPr>
          <w:rFonts w:ascii="Century Gothic" w:hAnsi="Century Gothic"/>
          <w:sz w:val="22"/>
          <w:szCs w:val="22"/>
        </w:rPr>
      </w:pPr>
    </w:p>
    <w:p w:rsidR="009E71FD" w:rsidRPr="00246F9B" w:rsidRDefault="009E71FD" w:rsidP="009E71FD">
      <w:pPr>
        <w:rPr>
          <w:rFonts w:ascii="Century Gothic" w:hAnsi="Century Gothic"/>
          <w:b/>
          <w:sz w:val="22"/>
          <w:szCs w:val="22"/>
          <w:u w:val="single"/>
        </w:rPr>
      </w:pPr>
    </w:p>
    <w:p w:rsidR="009E71FD" w:rsidRPr="00246F9B" w:rsidRDefault="009E71FD" w:rsidP="009E71FD">
      <w:pPr>
        <w:rPr>
          <w:rFonts w:ascii="Century Gothic" w:hAnsi="Century Gothic"/>
          <w:b/>
          <w:sz w:val="22"/>
          <w:szCs w:val="22"/>
          <w:u w:val="single"/>
        </w:rPr>
      </w:pPr>
    </w:p>
    <w:p w:rsidR="009E71FD" w:rsidRPr="00246F9B" w:rsidRDefault="009E71FD" w:rsidP="009E71FD">
      <w:pPr>
        <w:rPr>
          <w:rFonts w:ascii="Century Gothic" w:hAnsi="Century Gothic"/>
          <w:b/>
          <w:sz w:val="22"/>
          <w:szCs w:val="22"/>
          <w:u w:val="single"/>
        </w:rPr>
      </w:pPr>
      <w:r w:rsidRPr="00246F9B">
        <w:rPr>
          <w:rFonts w:ascii="Century Gothic" w:hAnsi="Century Gothic"/>
          <w:b/>
          <w:sz w:val="22"/>
          <w:szCs w:val="22"/>
          <w:u w:val="single"/>
        </w:rPr>
        <w:t>IMPORTANT DATES:</w:t>
      </w:r>
    </w:p>
    <w:p w:rsidR="009E71FD" w:rsidRPr="00246F9B" w:rsidRDefault="009E71FD" w:rsidP="009E71FD">
      <w:pPr>
        <w:numPr>
          <w:ilvl w:val="0"/>
          <w:numId w:val="1"/>
        </w:numPr>
        <w:rPr>
          <w:rFonts w:ascii="Century Gothic" w:hAnsi="Century Gothic"/>
          <w:sz w:val="22"/>
          <w:szCs w:val="22"/>
        </w:rPr>
      </w:pPr>
      <w:r w:rsidRPr="00246F9B">
        <w:rPr>
          <w:rFonts w:ascii="Century Gothic" w:hAnsi="Century Gothic"/>
          <w:b/>
          <w:sz w:val="22"/>
          <w:szCs w:val="22"/>
          <w:u w:val="single"/>
        </w:rPr>
        <w:t>No School:</w:t>
      </w:r>
      <w:r w:rsidRPr="00246F9B">
        <w:rPr>
          <w:rFonts w:ascii="Century Gothic" w:hAnsi="Century Gothic"/>
          <w:sz w:val="22"/>
          <w:szCs w:val="22"/>
        </w:rPr>
        <w:t xml:space="preserve"> Monday, January 20</w:t>
      </w:r>
      <w:r w:rsidRPr="00246F9B">
        <w:rPr>
          <w:rFonts w:ascii="Century Gothic" w:hAnsi="Century Gothic"/>
          <w:sz w:val="22"/>
          <w:szCs w:val="22"/>
          <w:vertAlign w:val="superscript"/>
        </w:rPr>
        <w:t>th</w:t>
      </w:r>
      <w:r w:rsidRPr="00246F9B">
        <w:rPr>
          <w:rFonts w:ascii="Century Gothic" w:hAnsi="Century Gothic"/>
          <w:sz w:val="22"/>
          <w:szCs w:val="22"/>
        </w:rPr>
        <w:t xml:space="preserve"> (MLK Day) </w:t>
      </w:r>
    </w:p>
    <w:p w:rsidR="009E71FD" w:rsidRPr="00246F9B" w:rsidRDefault="009E71FD" w:rsidP="009E71FD">
      <w:pPr>
        <w:numPr>
          <w:ilvl w:val="0"/>
          <w:numId w:val="1"/>
        </w:numPr>
        <w:rPr>
          <w:rFonts w:ascii="Century Gothic" w:hAnsi="Century Gothic"/>
          <w:sz w:val="22"/>
          <w:szCs w:val="22"/>
        </w:rPr>
      </w:pPr>
      <w:r w:rsidRPr="00246F9B">
        <w:rPr>
          <w:rFonts w:ascii="Century Gothic" w:hAnsi="Century Gothic"/>
          <w:b/>
          <w:sz w:val="22"/>
          <w:szCs w:val="22"/>
          <w:u w:val="single"/>
        </w:rPr>
        <w:t>Half Day:</w:t>
      </w:r>
      <w:r w:rsidRPr="00246F9B">
        <w:rPr>
          <w:rFonts w:ascii="Century Gothic" w:hAnsi="Century Gothic"/>
          <w:sz w:val="22"/>
          <w:szCs w:val="22"/>
        </w:rPr>
        <w:t xml:space="preserve"> Friday, January </w:t>
      </w:r>
      <w:proofErr w:type="gramStart"/>
      <w:r w:rsidRPr="00246F9B">
        <w:rPr>
          <w:rFonts w:ascii="Century Gothic" w:hAnsi="Century Gothic"/>
          <w:sz w:val="22"/>
          <w:szCs w:val="22"/>
        </w:rPr>
        <w:t>17</w:t>
      </w:r>
      <w:r w:rsidRPr="00246F9B">
        <w:rPr>
          <w:rFonts w:ascii="Century Gothic" w:hAnsi="Century Gothic"/>
          <w:sz w:val="22"/>
          <w:szCs w:val="22"/>
          <w:vertAlign w:val="superscript"/>
        </w:rPr>
        <w:t>th</w:t>
      </w:r>
      <w:proofErr w:type="gramEnd"/>
      <w:r w:rsidRPr="00246F9B">
        <w:rPr>
          <w:rFonts w:ascii="Century Gothic" w:hAnsi="Century Gothic"/>
          <w:sz w:val="22"/>
          <w:szCs w:val="22"/>
        </w:rPr>
        <w:t xml:space="preserve"> (Professional Development for staff in the pm)</w:t>
      </w:r>
      <w:r>
        <w:rPr>
          <w:rFonts w:ascii="Century Gothic" w:hAnsi="Century Gothic"/>
          <w:sz w:val="22"/>
          <w:szCs w:val="22"/>
        </w:rPr>
        <w:t xml:space="preserve">. Dismissal at 11:36. </w:t>
      </w:r>
    </w:p>
    <w:p w:rsidR="009E71FD" w:rsidRPr="00246F9B" w:rsidRDefault="009E71FD" w:rsidP="009E71FD">
      <w:pPr>
        <w:numPr>
          <w:ilvl w:val="0"/>
          <w:numId w:val="1"/>
        </w:numPr>
        <w:rPr>
          <w:rFonts w:ascii="Century Gothic" w:hAnsi="Century Gothic"/>
          <w:b/>
          <w:sz w:val="22"/>
          <w:szCs w:val="22"/>
          <w:u w:val="single"/>
        </w:rPr>
      </w:pPr>
      <w:r w:rsidRPr="00246F9B">
        <w:rPr>
          <w:rFonts w:ascii="Century Gothic" w:hAnsi="Century Gothic"/>
          <w:b/>
          <w:sz w:val="22"/>
          <w:szCs w:val="22"/>
          <w:u w:val="single"/>
        </w:rPr>
        <w:t>Late Start Monday’s:</w:t>
      </w:r>
      <w:r w:rsidRPr="00246F9B">
        <w:rPr>
          <w:rFonts w:ascii="Century Gothic" w:hAnsi="Century Gothic"/>
          <w:sz w:val="22"/>
          <w:szCs w:val="22"/>
        </w:rPr>
        <w:t xml:space="preserve"> School begins at 9:05am and dismissal remains the same</w:t>
      </w:r>
    </w:p>
    <w:p w:rsidR="009E71FD" w:rsidRPr="00246F9B" w:rsidRDefault="009E71FD" w:rsidP="009E71FD">
      <w:pPr>
        <w:numPr>
          <w:ilvl w:val="1"/>
          <w:numId w:val="1"/>
        </w:numPr>
        <w:rPr>
          <w:rFonts w:ascii="Century Gothic" w:hAnsi="Century Gothic"/>
          <w:b/>
          <w:sz w:val="22"/>
          <w:szCs w:val="22"/>
          <w:u w:val="single"/>
        </w:rPr>
      </w:pPr>
      <w:r>
        <w:rPr>
          <w:rFonts w:ascii="Century Gothic" w:hAnsi="Century Gothic"/>
          <w:sz w:val="22"/>
          <w:szCs w:val="22"/>
        </w:rPr>
        <w:t xml:space="preserve">January </w:t>
      </w:r>
      <w:r w:rsidRPr="00246F9B">
        <w:rPr>
          <w:rFonts w:ascii="Century Gothic" w:hAnsi="Century Gothic"/>
          <w:sz w:val="22"/>
          <w:szCs w:val="22"/>
        </w:rPr>
        <w:t>13, 27</w:t>
      </w:r>
    </w:p>
    <w:p w:rsidR="009E71FD" w:rsidRPr="00246F9B" w:rsidRDefault="009E71FD" w:rsidP="009E71FD">
      <w:pPr>
        <w:numPr>
          <w:ilvl w:val="1"/>
          <w:numId w:val="1"/>
        </w:numPr>
        <w:rPr>
          <w:rFonts w:ascii="Century Gothic" w:hAnsi="Century Gothic"/>
          <w:b/>
          <w:sz w:val="22"/>
          <w:szCs w:val="22"/>
          <w:u w:val="single"/>
        </w:rPr>
      </w:pPr>
      <w:r w:rsidRPr="00246F9B">
        <w:rPr>
          <w:rFonts w:ascii="Century Gothic" w:hAnsi="Century Gothic"/>
          <w:sz w:val="22"/>
          <w:szCs w:val="22"/>
        </w:rPr>
        <w:t>February 3, 10, 24</w:t>
      </w:r>
    </w:p>
    <w:p w:rsidR="009E71FD" w:rsidRPr="00246F9B" w:rsidRDefault="009E71FD" w:rsidP="009E71FD">
      <w:pPr>
        <w:numPr>
          <w:ilvl w:val="0"/>
          <w:numId w:val="1"/>
        </w:numPr>
        <w:rPr>
          <w:rFonts w:ascii="Century Gothic" w:hAnsi="Century Gothic"/>
          <w:b/>
          <w:sz w:val="22"/>
          <w:szCs w:val="22"/>
          <w:u w:val="single"/>
        </w:rPr>
      </w:pPr>
      <w:r w:rsidRPr="00246F9B">
        <w:rPr>
          <w:rFonts w:ascii="Century Gothic" w:hAnsi="Century Gothic"/>
          <w:b/>
          <w:sz w:val="22"/>
          <w:szCs w:val="22"/>
          <w:u w:val="single"/>
        </w:rPr>
        <w:t>Specials for the week:</w:t>
      </w:r>
      <w:r w:rsidRPr="00246F9B">
        <w:rPr>
          <w:rFonts w:ascii="Century Gothic" w:hAnsi="Century Gothic"/>
          <w:sz w:val="22"/>
          <w:szCs w:val="22"/>
        </w:rPr>
        <w:t xml:space="preserve"> </w:t>
      </w:r>
    </w:p>
    <w:p w:rsidR="009E71FD" w:rsidRPr="00246F9B" w:rsidRDefault="009E71FD" w:rsidP="009E71FD">
      <w:pPr>
        <w:numPr>
          <w:ilvl w:val="1"/>
          <w:numId w:val="1"/>
        </w:numPr>
        <w:rPr>
          <w:rFonts w:ascii="Century Gothic" w:hAnsi="Century Gothic"/>
          <w:b/>
          <w:sz w:val="22"/>
          <w:szCs w:val="22"/>
          <w:u w:val="single"/>
        </w:rPr>
      </w:pPr>
      <w:r>
        <w:rPr>
          <w:rFonts w:ascii="Century Gothic" w:hAnsi="Century Gothic"/>
          <w:sz w:val="22"/>
          <w:szCs w:val="22"/>
        </w:rPr>
        <w:t>Monday: Gym</w:t>
      </w:r>
    </w:p>
    <w:p w:rsidR="009E71FD" w:rsidRPr="00246F9B" w:rsidRDefault="009E71FD" w:rsidP="009E71FD">
      <w:pPr>
        <w:numPr>
          <w:ilvl w:val="1"/>
          <w:numId w:val="1"/>
        </w:numPr>
        <w:rPr>
          <w:rFonts w:ascii="Century Gothic" w:hAnsi="Century Gothic"/>
          <w:b/>
          <w:sz w:val="22"/>
          <w:szCs w:val="22"/>
          <w:u w:val="single"/>
        </w:rPr>
      </w:pPr>
      <w:r>
        <w:rPr>
          <w:rFonts w:ascii="Century Gothic" w:hAnsi="Century Gothic"/>
          <w:sz w:val="22"/>
          <w:szCs w:val="22"/>
        </w:rPr>
        <w:t>Tuesday: Art</w:t>
      </w:r>
      <w:r w:rsidRPr="00246F9B">
        <w:rPr>
          <w:rFonts w:ascii="Century Gothic" w:hAnsi="Century Gothic"/>
          <w:sz w:val="22"/>
          <w:szCs w:val="22"/>
        </w:rPr>
        <w:t xml:space="preserve"> </w:t>
      </w:r>
    </w:p>
    <w:p w:rsidR="009E71FD" w:rsidRPr="00246F9B" w:rsidRDefault="009E71FD" w:rsidP="009E71FD">
      <w:pPr>
        <w:numPr>
          <w:ilvl w:val="1"/>
          <w:numId w:val="1"/>
        </w:numPr>
        <w:rPr>
          <w:rFonts w:ascii="Century Gothic" w:hAnsi="Century Gothic"/>
          <w:b/>
          <w:sz w:val="22"/>
          <w:szCs w:val="22"/>
          <w:u w:val="single"/>
        </w:rPr>
      </w:pPr>
      <w:r>
        <w:rPr>
          <w:rFonts w:ascii="Century Gothic" w:hAnsi="Century Gothic"/>
          <w:sz w:val="22"/>
          <w:szCs w:val="22"/>
        </w:rPr>
        <w:t>Wednesday: Library</w:t>
      </w:r>
      <w:r w:rsidRPr="00246F9B">
        <w:rPr>
          <w:rFonts w:ascii="Century Gothic" w:hAnsi="Century Gothic"/>
          <w:sz w:val="22"/>
          <w:szCs w:val="22"/>
        </w:rPr>
        <w:t xml:space="preserve">  </w:t>
      </w:r>
    </w:p>
    <w:p w:rsidR="009E71FD" w:rsidRPr="00246F9B" w:rsidRDefault="009E71FD" w:rsidP="009E71FD">
      <w:pPr>
        <w:numPr>
          <w:ilvl w:val="1"/>
          <w:numId w:val="1"/>
        </w:numPr>
        <w:rPr>
          <w:rFonts w:ascii="Century Gothic" w:hAnsi="Century Gothic"/>
          <w:b/>
          <w:sz w:val="22"/>
          <w:szCs w:val="22"/>
          <w:u w:val="single"/>
        </w:rPr>
      </w:pPr>
      <w:r w:rsidRPr="00246F9B">
        <w:rPr>
          <w:rFonts w:ascii="Century Gothic" w:hAnsi="Century Gothic"/>
          <w:sz w:val="22"/>
          <w:szCs w:val="22"/>
        </w:rPr>
        <w:t>T</w:t>
      </w:r>
      <w:r>
        <w:rPr>
          <w:rFonts w:ascii="Century Gothic" w:hAnsi="Century Gothic"/>
          <w:sz w:val="22"/>
          <w:szCs w:val="22"/>
        </w:rPr>
        <w:t>hursday: Music</w:t>
      </w:r>
    </w:p>
    <w:p w:rsidR="009E71FD" w:rsidRPr="00246F9B" w:rsidRDefault="009E71FD" w:rsidP="009E71FD">
      <w:pPr>
        <w:numPr>
          <w:ilvl w:val="1"/>
          <w:numId w:val="1"/>
        </w:numPr>
        <w:rPr>
          <w:rFonts w:ascii="Century Gothic" w:hAnsi="Century Gothic"/>
          <w:b/>
          <w:sz w:val="22"/>
          <w:szCs w:val="22"/>
          <w:u w:val="single"/>
        </w:rPr>
      </w:pPr>
      <w:r>
        <w:rPr>
          <w:rFonts w:ascii="Century Gothic" w:hAnsi="Century Gothic"/>
          <w:sz w:val="22"/>
          <w:szCs w:val="22"/>
        </w:rPr>
        <w:t>Friday: Gym</w:t>
      </w:r>
    </w:p>
    <w:p w:rsidR="009E71FD" w:rsidRPr="00246F9B" w:rsidRDefault="009E71FD" w:rsidP="009E71FD">
      <w:pPr>
        <w:numPr>
          <w:ilvl w:val="0"/>
          <w:numId w:val="1"/>
        </w:numPr>
        <w:rPr>
          <w:rFonts w:ascii="Century Gothic" w:hAnsi="Century Gothic"/>
          <w:sz w:val="22"/>
          <w:szCs w:val="22"/>
        </w:rPr>
      </w:pPr>
      <w:r w:rsidRPr="00246F9B">
        <w:rPr>
          <w:rFonts w:ascii="Century Gothic" w:hAnsi="Century Gothic"/>
          <w:b/>
          <w:sz w:val="22"/>
          <w:szCs w:val="22"/>
          <w:u w:val="single"/>
        </w:rPr>
        <w:t xml:space="preserve">PTO Events: </w:t>
      </w:r>
      <w:r w:rsidRPr="00246F9B">
        <w:rPr>
          <w:rFonts w:ascii="Century Gothic" w:hAnsi="Century Gothic"/>
          <w:sz w:val="22"/>
          <w:szCs w:val="22"/>
        </w:rPr>
        <w:t>Be sure to mention Mason</w:t>
      </w:r>
    </w:p>
    <w:p w:rsidR="009E71FD" w:rsidRPr="00246F9B" w:rsidRDefault="009E71FD" w:rsidP="009E71FD">
      <w:pPr>
        <w:pStyle w:val="ListParagraph"/>
        <w:numPr>
          <w:ilvl w:val="1"/>
          <w:numId w:val="1"/>
        </w:numPr>
        <w:shd w:val="clear" w:color="auto" w:fill="FFFFFF"/>
        <w:rPr>
          <w:rFonts w:ascii="Arial" w:hAnsi="Arial" w:cs="Arial"/>
          <w:iCs/>
          <w:color w:val="0000FF"/>
          <w:sz w:val="22"/>
          <w:szCs w:val="22"/>
        </w:rPr>
      </w:pPr>
      <w:r w:rsidRPr="00246F9B">
        <w:rPr>
          <w:rFonts w:ascii="Arial" w:hAnsi="Arial" w:cs="Arial"/>
          <w:iCs/>
          <w:color w:val="0000FF"/>
          <w:sz w:val="22"/>
          <w:szCs w:val="22"/>
        </w:rPr>
        <w:t>1/14 MASON NIGHT AT TCBY</w:t>
      </w:r>
    </w:p>
    <w:p w:rsidR="009E71FD" w:rsidRPr="00246F9B" w:rsidRDefault="009E71FD" w:rsidP="009E71FD">
      <w:pPr>
        <w:pStyle w:val="ListParagraph"/>
        <w:numPr>
          <w:ilvl w:val="1"/>
          <w:numId w:val="1"/>
        </w:numPr>
        <w:shd w:val="clear" w:color="auto" w:fill="FFFFFF"/>
        <w:rPr>
          <w:rFonts w:ascii="Arial" w:hAnsi="Arial" w:cs="Arial"/>
          <w:iCs/>
          <w:color w:val="0000FF"/>
          <w:sz w:val="22"/>
          <w:szCs w:val="22"/>
        </w:rPr>
      </w:pPr>
      <w:r w:rsidRPr="00246F9B">
        <w:rPr>
          <w:rFonts w:ascii="Arial" w:hAnsi="Arial" w:cs="Arial"/>
          <w:iCs/>
          <w:color w:val="0000FF"/>
          <w:sz w:val="22"/>
          <w:szCs w:val="22"/>
        </w:rPr>
        <w:t>1/21 MASON NIGHT AT JETS</w:t>
      </w:r>
    </w:p>
    <w:p w:rsidR="009E71FD" w:rsidRPr="009E71FD" w:rsidRDefault="009E71FD" w:rsidP="009E71FD">
      <w:pPr>
        <w:pStyle w:val="ListParagraph"/>
        <w:numPr>
          <w:ilvl w:val="1"/>
          <w:numId w:val="1"/>
        </w:numPr>
        <w:shd w:val="clear" w:color="auto" w:fill="FFFFFF"/>
        <w:rPr>
          <w:rFonts w:ascii="Arial" w:hAnsi="Arial" w:cs="Arial"/>
          <w:color w:val="222222"/>
          <w:sz w:val="22"/>
          <w:szCs w:val="22"/>
        </w:rPr>
      </w:pPr>
      <w:r w:rsidRPr="00246F9B">
        <w:rPr>
          <w:rFonts w:ascii="Arial" w:hAnsi="Arial" w:cs="Arial"/>
          <w:iCs/>
          <w:color w:val="0000FF"/>
          <w:sz w:val="22"/>
          <w:szCs w:val="22"/>
        </w:rPr>
        <w:t xml:space="preserve">2/17 MASON NIGHT AT JETS  </w:t>
      </w:r>
    </w:p>
    <w:p w:rsidR="009E71FD" w:rsidRPr="009E71FD" w:rsidRDefault="009E71FD" w:rsidP="009E71FD">
      <w:pPr>
        <w:pStyle w:val="ListParagraph"/>
        <w:numPr>
          <w:ilvl w:val="0"/>
          <w:numId w:val="1"/>
        </w:numPr>
        <w:shd w:val="clear" w:color="auto" w:fill="FFFFFF"/>
        <w:rPr>
          <w:rFonts w:ascii="Century Gothic" w:hAnsi="Century Gothic" w:cs="Arial"/>
          <w:color w:val="222222"/>
          <w:sz w:val="22"/>
          <w:szCs w:val="22"/>
        </w:rPr>
      </w:pPr>
      <w:r w:rsidRPr="009E71FD">
        <w:rPr>
          <w:rFonts w:ascii="Century Gothic" w:hAnsi="Century Gothic" w:cs="Arial"/>
          <w:b/>
          <w:iCs/>
          <w:sz w:val="22"/>
          <w:szCs w:val="22"/>
          <w:u w:val="single"/>
        </w:rPr>
        <w:t>NWEA Winter Testing:</w:t>
      </w:r>
      <w:r w:rsidRPr="009E71FD">
        <w:rPr>
          <w:rFonts w:ascii="Century Gothic" w:hAnsi="Century Gothic" w:cs="Arial"/>
          <w:iCs/>
          <w:sz w:val="22"/>
          <w:szCs w:val="22"/>
        </w:rPr>
        <w:t xml:space="preserve"> We will take our NWEA test on Tuesday, January </w:t>
      </w:r>
      <w:proofErr w:type="gramStart"/>
      <w:r w:rsidRPr="009E71FD">
        <w:rPr>
          <w:rFonts w:ascii="Century Gothic" w:hAnsi="Century Gothic" w:cs="Arial"/>
          <w:iCs/>
          <w:sz w:val="22"/>
          <w:szCs w:val="22"/>
        </w:rPr>
        <w:t>14</w:t>
      </w:r>
      <w:r w:rsidRPr="009E71FD">
        <w:rPr>
          <w:rFonts w:ascii="Century Gothic" w:hAnsi="Century Gothic" w:cs="Arial"/>
          <w:iCs/>
          <w:sz w:val="22"/>
          <w:szCs w:val="22"/>
          <w:vertAlign w:val="superscript"/>
        </w:rPr>
        <w:t>th</w:t>
      </w:r>
      <w:proofErr w:type="gramEnd"/>
      <w:r w:rsidRPr="009E71FD">
        <w:rPr>
          <w:rFonts w:ascii="Century Gothic" w:hAnsi="Century Gothic" w:cs="Arial"/>
          <w:iCs/>
          <w:sz w:val="22"/>
          <w:szCs w:val="22"/>
        </w:rPr>
        <w:t xml:space="preserve"> and Thursday January 16</w:t>
      </w:r>
      <w:r w:rsidRPr="009E71FD">
        <w:rPr>
          <w:rFonts w:ascii="Century Gothic" w:hAnsi="Century Gothic" w:cs="Arial"/>
          <w:iCs/>
          <w:sz w:val="22"/>
          <w:szCs w:val="22"/>
          <w:vertAlign w:val="superscript"/>
        </w:rPr>
        <w:t>th</w:t>
      </w:r>
      <w:r w:rsidRPr="009E71FD">
        <w:rPr>
          <w:rFonts w:ascii="Century Gothic" w:hAnsi="Century Gothic" w:cs="Arial"/>
          <w:iCs/>
          <w:sz w:val="22"/>
          <w:szCs w:val="22"/>
        </w:rPr>
        <w:t xml:space="preserve"> beginning promptly at 8:45am. Please be sure your child is on time these days and has eaten a healthy and hearty breakfast.</w:t>
      </w:r>
      <w:r w:rsidRPr="009E71FD">
        <w:rPr>
          <w:rFonts w:ascii="Century Gothic" w:hAnsi="Century Gothic" w:cs="Arial"/>
          <w:iCs/>
          <w:color w:val="0000FF"/>
          <w:sz w:val="22"/>
          <w:szCs w:val="22"/>
        </w:rPr>
        <w:t xml:space="preserve"> </w:t>
      </w:r>
    </w:p>
    <w:p w:rsidR="009E71FD" w:rsidRPr="00246F9B" w:rsidRDefault="009E71FD" w:rsidP="009E71FD">
      <w:pPr>
        <w:rPr>
          <w:rFonts w:ascii="Century Gothic" w:hAnsi="Century Gothic"/>
          <w:b/>
          <w:sz w:val="22"/>
          <w:szCs w:val="22"/>
          <w:u w:val="single"/>
        </w:rPr>
      </w:pPr>
    </w:p>
    <w:p w:rsidR="009E71FD" w:rsidRPr="00246F9B" w:rsidRDefault="009E71FD" w:rsidP="009E71FD">
      <w:pPr>
        <w:rPr>
          <w:rFonts w:ascii="Century Gothic" w:hAnsi="Century Gothic"/>
          <w:b/>
          <w:sz w:val="22"/>
          <w:szCs w:val="22"/>
          <w:u w:val="single"/>
        </w:rPr>
      </w:pPr>
      <w:r w:rsidRPr="00246F9B">
        <w:rPr>
          <w:rFonts w:ascii="Century Gothic" w:hAnsi="Century Gothic"/>
          <w:b/>
          <w:sz w:val="22"/>
          <w:szCs w:val="22"/>
          <w:u w:val="single"/>
        </w:rPr>
        <w:t>WORD STUDY:</w:t>
      </w:r>
    </w:p>
    <w:p w:rsidR="009E71FD" w:rsidRPr="006A143E" w:rsidRDefault="009E71FD" w:rsidP="009E71FD">
      <w:pPr>
        <w:rPr>
          <w:rFonts w:ascii="Century Gothic" w:hAnsi="Century Gothic"/>
          <w:color w:val="FF0000"/>
        </w:rPr>
      </w:pPr>
      <w:r w:rsidRPr="006A143E">
        <w:rPr>
          <w:rFonts w:ascii="Century Gothic" w:hAnsi="Century Gothic"/>
          <w:color w:val="FF0000"/>
        </w:rPr>
        <w:t>Spelling words: today, second, could, show, would</w:t>
      </w:r>
    </w:p>
    <w:p w:rsidR="009E71FD" w:rsidRPr="008313F2" w:rsidRDefault="009E71FD" w:rsidP="009E71FD">
      <w:pPr>
        <w:rPr>
          <w:rFonts w:ascii="Century Gothic" w:hAnsi="Century Gothic"/>
          <w:color w:val="C45911" w:themeColor="accent2" w:themeShade="BF"/>
        </w:rPr>
      </w:pPr>
      <w:r w:rsidRPr="008313F2">
        <w:rPr>
          <w:rFonts w:ascii="Century Gothic" w:hAnsi="Century Gothic"/>
          <w:color w:val="C45911" w:themeColor="accent2" w:themeShade="BF"/>
        </w:rPr>
        <w:t>Challenge words (optional):  mittens, scarf, shovel, January</w:t>
      </w:r>
    </w:p>
    <w:p w:rsidR="009E71FD" w:rsidRPr="005629E2" w:rsidRDefault="009E71FD" w:rsidP="009E71FD">
      <w:pPr>
        <w:rPr>
          <w:rFonts w:ascii="Century Gothic" w:hAnsi="Century Gothic"/>
          <w:i/>
          <w:sz w:val="22"/>
          <w:szCs w:val="22"/>
        </w:rPr>
      </w:pPr>
      <w:r>
        <w:rPr>
          <w:rFonts w:ascii="Century Gothic" w:hAnsi="Century Gothic"/>
          <w:i/>
          <w:sz w:val="22"/>
          <w:szCs w:val="22"/>
        </w:rPr>
        <w:t>Please practice using and spelling these words throughout the week.</w:t>
      </w:r>
    </w:p>
    <w:p w:rsidR="009E71FD" w:rsidRPr="00246F9B" w:rsidRDefault="009E71FD" w:rsidP="009E71FD">
      <w:pPr>
        <w:rPr>
          <w:rFonts w:ascii="Century Gothic" w:hAnsi="Century Gothic"/>
          <w:b/>
          <w:sz w:val="22"/>
          <w:szCs w:val="22"/>
          <w:u w:val="single"/>
        </w:rPr>
      </w:pPr>
    </w:p>
    <w:p w:rsidR="009E71FD" w:rsidRPr="00246F9B" w:rsidRDefault="009E71FD" w:rsidP="009E71FD">
      <w:pPr>
        <w:rPr>
          <w:rFonts w:ascii="Century Gothic" w:hAnsi="Century Gothic"/>
          <w:sz w:val="22"/>
          <w:szCs w:val="22"/>
        </w:rPr>
      </w:pPr>
      <w:r w:rsidRPr="00246F9B">
        <w:rPr>
          <w:rFonts w:ascii="Century Gothic" w:hAnsi="Century Gothic"/>
          <w:b/>
          <w:sz w:val="22"/>
          <w:szCs w:val="22"/>
          <w:u w:val="single"/>
        </w:rPr>
        <w:t>READING WORKSHOP:</w:t>
      </w:r>
    </w:p>
    <w:p w:rsidR="009E71FD" w:rsidRPr="006A143E" w:rsidRDefault="009E71FD" w:rsidP="009E71FD">
      <w:pPr>
        <w:rPr>
          <w:rFonts w:ascii="Century Gothic" w:hAnsi="Century Gothic"/>
          <w:sz w:val="23"/>
          <w:szCs w:val="23"/>
        </w:rPr>
      </w:pPr>
      <w:r>
        <w:rPr>
          <w:rFonts w:ascii="Century Gothic" w:hAnsi="Century Gothic"/>
          <w:sz w:val="23"/>
          <w:szCs w:val="23"/>
        </w:rPr>
        <w:t xml:space="preserve">We will be starting our study of non-fiction texts, focusing on pulling out facts from texts that are most interesting or new to us. We will also read </w:t>
      </w:r>
      <w:r>
        <w:rPr>
          <w:rFonts w:ascii="Century Gothic" w:hAnsi="Century Gothic"/>
          <w:i/>
          <w:sz w:val="23"/>
          <w:szCs w:val="23"/>
        </w:rPr>
        <w:t xml:space="preserve">Ant, </w:t>
      </w:r>
      <w:r>
        <w:rPr>
          <w:rFonts w:ascii="Century Gothic" w:hAnsi="Century Gothic"/>
          <w:sz w:val="23"/>
          <w:szCs w:val="23"/>
        </w:rPr>
        <w:t xml:space="preserve">for our shared reading text to help model pulling out non-fiction facts from our reading. </w:t>
      </w:r>
    </w:p>
    <w:p w:rsidR="009E71FD" w:rsidRPr="00246F9B" w:rsidRDefault="009E71FD" w:rsidP="009E71FD">
      <w:pPr>
        <w:rPr>
          <w:rFonts w:ascii="Century Gothic" w:hAnsi="Century Gothic"/>
          <w:sz w:val="22"/>
          <w:szCs w:val="22"/>
        </w:rPr>
      </w:pPr>
    </w:p>
    <w:p w:rsidR="009E71FD" w:rsidRPr="00246F9B" w:rsidRDefault="009E71FD" w:rsidP="009E71FD">
      <w:pPr>
        <w:rPr>
          <w:rFonts w:ascii="Century Gothic" w:hAnsi="Century Gothic"/>
          <w:sz w:val="22"/>
          <w:szCs w:val="22"/>
        </w:rPr>
      </w:pPr>
      <w:r w:rsidRPr="00246F9B">
        <w:rPr>
          <w:rFonts w:ascii="Century Gothic" w:hAnsi="Century Gothic"/>
          <w:b/>
          <w:sz w:val="22"/>
          <w:szCs w:val="22"/>
          <w:u w:val="single"/>
        </w:rPr>
        <w:t>WRITING WORKSHOP:</w:t>
      </w:r>
      <w:r w:rsidRPr="00246F9B">
        <w:rPr>
          <w:rFonts w:ascii="Century Gothic" w:hAnsi="Century Gothic"/>
          <w:sz w:val="22"/>
          <w:szCs w:val="22"/>
        </w:rPr>
        <w:t xml:space="preserve"> </w:t>
      </w:r>
    </w:p>
    <w:p w:rsidR="009E71FD" w:rsidRDefault="009E71FD" w:rsidP="009E71FD">
      <w:pPr>
        <w:rPr>
          <w:rFonts w:ascii="Century Gothic" w:hAnsi="Century Gothic"/>
          <w:sz w:val="23"/>
          <w:szCs w:val="23"/>
        </w:rPr>
      </w:pPr>
      <w:r>
        <w:rPr>
          <w:rFonts w:ascii="Century Gothic" w:hAnsi="Century Gothic"/>
          <w:sz w:val="23"/>
          <w:szCs w:val="23"/>
        </w:rPr>
        <w:t xml:space="preserve">This week students will be finishing </w:t>
      </w:r>
      <w:proofErr w:type="gramStart"/>
      <w:r>
        <w:rPr>
          <w:rFonts w:ascii="Century Gothic" w:hAnsi="Century Gothic"/>
          <w:sz w:val="23"/>
          <w:szCs w:val="23"/>
        </w:rPr>
        <w:t>up their</w:t>
      </w:r>
      <w:proofErr w:type="gramEnd"/>
      <w:r>
        <w:rPr>
          <w:rFonts w:ascii="Century Gothic" w:hAnsi="Century Gothic"/>
          <w:sz w:val="23"/>
          <w:szCs w:val="23"/>
        </w:rPr>
        <w:t xml:space="preserve"> character traits unit by writing about some character traits they see in themselves. They will then begin the non-fiction writing unit next week with research and article writing on Penguins. </w:t>
      </w:r>
    </w:p>
    <w:p w:rsidR="009E71FD" w:rsidRPr="00246F9B" w:rsidRDefault="009E71FD" w:rsidP="009E71FD">
      <w:pPr>
        <w:rPr>
          <w:rFonts w:ascii="Century Gothic" w:hAnsi="Century Gothic"/>
          <w:b/>
          <w:sz w:val="22"/>
          <w:szCs w:val="22"/>
          <w:u w:val="single"/>
        </w:rPr>
      </w:pPr>
    </w:p>
    <w:p w:rsidR="009E71FD" w:rsidRPr="00246F9B" w:rsidRDefault="009E71FD" w:rsidP="009E71FD">
      <w:pPr>
        <w:rPr>
          <w:rFonts w:ascii="Century Gothic" w:hAnsi="Century Gothic"/>
          <w:b/>
          <w:sz w:val="22"/>
          <w:szCs w:val="22"/>
          <w:u w:val="single"/>
        </w:rPr>
      </w:pPr>
      <w:r w:rsidRPr="00246F9B">
        <w:rPr>
          <w:rFonts w:ascii="Century Gothic" w:hAnsi="Century Gothic"/>
          <w:b/>
          <w:sz w:val="22"/>
          <w:szCs w:val="22"/>
          <w:u w:val="single"/>
        </w:rPr>
        <w:t>MATH:</w:t>
      </w:r>
    </w:p>
    <w:p w:rsidR="009E71FD" w:rsidRDefault="009E71FD" w:rsidP="009E71FD">
      <w:pPr>
        <w:rPr>
          <w:rFonts w:ascii="Century Gothic" w:hAnsi="Century Gothic"/>
          <w:sz w:val="22"/>
          <w:szCs w:val="22"/>
        </w:rPr>
      </w:pPr>
      <w:r>
        <w:rPr>
          <w:rFonts w:ascii="Century Gothic" w:hAnsi="Century Gothic"/>
          <w:sz w:val="22"/>
          <w:szCs w:val="22"/>
        </w:rPr>
        <w:t xml:space="preserve">We will continue Unit 4 in everyday math this week.  The focus will switch to measurement, which will get students measuring and comparing lengths in standard units (i.e. feet, inches, </w:t>
      </w:r>
      <w:proofErr w:type="gramStart"/>
      <w:r>
        <w:rPr>
          <w:rFonts w:ascii="Century Gothic" w:hAnsi="Century Gothic"/>
          <w:sz w:val="22"/>
          <w:szCs w:val="22"/>
        </w:rPr>
        <w:t>centimeters</w:t>
      </w:r>
      <w:proofErr w:type="gramEnd"/>
      <w:r>
        <w:rPr>
          <w:rFonts w:ascii="Century Gothic" w:hAnsi="Century Gothic"/>
          <w:sz w:val="22"/>
          <w:szCs w:val="22"/>
        </w:rPr>
        <w:t>).</w:t>
      </w:r>
    </w:p>
    <w:p w:rsidR="009E71FD" w:rsidRPr="00246F9B" w:rsidRDefault="009E71FD" w:rsidP="009E71FD">
      <w:pPr>
        <w:rPr>
          <w:rFonts w:ascii="Century Gothic" w:hAnsi="Century Gothic"/>
          <w:sz w:val="22"/>
          <w:szCs w:val="22"/>
        </w:rPr>
      </w:pPr>
    </w:p>
    <w:p w:rsidR="009E71FD" w:rsidRPr="00246F9B" w:rsidRDefault="009E71FD" w:rsidP="009E71FD">
      <w:pPr>
        <w:rPr>
          <w:rFonts w:ascii="Century Gothic" w:hAnsi="Century Gothic"/>
          <w:sz w:val="22"/>
          <w:szCs w:val="22"/>
        </w:rPr>
      </w:pPr>
      <w:r w:rsidRPr="00246F9B">
        <w:rPr>
          <w:rFonts w:ascii="Century Gothic" w:hAnsi="Century Gothic"/>
          <w:b/>
          <w:sz w:val="22"/>
          <w:szCs w:val="22"/>
          <w:u w:val="single"/>
        </w:rPr>
        <w:lastRenderedPageBreak/>
        <w:t xml:space="preserve">SOCIAL STUDIES: </w:t>
      </w:r>
    </w:p>
    <w:p w:rsidR="009E71FD" w:rsidRPr="00515F5C" w:rsidRDefault="009E71FD" w:rsidP="009E71FD">
      <w:pPr>
        <w:rPr>
          <w:rFonts w:ascii="Century Gothic" w:hAnsi="Century Gothic"/>
          <w:sz w:val="22"/>
          <w:szCs w:val="22"/>
        </w:rPr>
      </w:pPr>
      <w:r w:rsidRPr="00515F5C">
        <w:rPr>
          <w:rFonts w:ascii="Century Gothic" w:hAnsi="Century Gothic"/>
          <w:sz w:val="22"/>
          <w:szCs w:val="22"/>
        </w:rPr>
        <w:t>We are continuing our Geography Unit.  Ask your child the following questions to review:</w:t>
      </w:r>
    </w:p>
    <w:p w:rsidR="009E71FD" w:rsidRPr="00515F5C" w:rsidRDefault="009E71FD" w:rsidP="009E71FD">
      <w:pPr>
        <w:numPr>
          <w:ilvl w:val="0"/>
          <w:numId w:val="1"/>
        </w:numPr>
        <w:rPr>
          <w:rFonts w:ascii="Century Gothic" w:hAnsi="Century Gothic"/>
          <w:sz w:val="22"/>
          <w:szCs w:val="22"/>
        </w:rPr>
      </w:pPr>
      <w:r w:rsidRPr="00515F5C">
        <w:rPr>
          <w:rFonts w:ascii="Century Gothic" w:hAnsi="Century Gothic"/>
          <w:sz w:val="22"/>
          <w:szCs w:val="22"/>
        </w:rPr>
        <w:t xml:space="preserve">North, South, East, and West are the four _____ directions (cardinal) </w:t>
      </w:r>
    </w:p>
    <w:p w:rsidR="009E71FD" w:rsidRPr="00515F5C" w:rsidRDefault="009E71FD" w:rsidP="009E71FD">
      <w:pPr>
        <w:numPr>
          <w:ilvl w:val="0"/>
          <w:numId w:val="1"/>
        </w:numPr>
        <w:rPr>
          <w:rFonts w:ascii="Century Gothic" w:hAnsi="Century Gothic"/>
          <w:sz w:val="22"/>
          <w:szCs w:val="22"/>
        </w:rPr>
      </w:pPr>
      <w:r w:rsidRPr="00515F5C">
        <w:rPr>
          <w:rFonts w:ascii="Century Gothic" w:hAnsi="Century Gothic"/>
          <w:sz w:val="22"/>
          <w:szCs w:val="22"/>
        </w:rPr>
        <w:t xml:space="preserve">What is a compass rose? (something that shows directions for north, south, east, and west on a map) </w:t>
      </w:r>
    </w:p>
    <w:p w:rsidR="009E71FD" w:rsidRPr="00515F5C" w:rsidRDefault="009E71FD" w:rsidP="009E71FD">
      <w:pPr>
        <w:numPr>
          <w:ilvl w:val="0"/>
          <w:numId w:val="1"/>
        </w:numPr>
        <w:rPr>
          <w:rFonts w:ascii="Century Gothic" w:hAnsi="Century Gothic"/>
          <w:sz w:val="22"/>
          <w:szCs w:val="22"/>
        </w:rPr>
      </w:pPr>
      <w:r w:rsidRPr="00515F5C">
        <w:rPr>
          <w:rFonts w:ascii="Century Gothic" w:hAnsi="Century Gothic"/>
          <w:sz w:val="22"/>
          <w:szCs w:val="22"/>
        </w:rPr>
        <w:t xml:space="preserve">Is Detroit urban, suburban, or rural? (urban) </w:t>
      </w:r>
    </w:p>
    <w:p w:rsidR="009E71FD" w:rsidRPr="00515F5C" w:rsidRDefault="009E71FD" w:rsidP="009E71FD">
      <w:pPr>
        <w:numPr>
          <w:ilvl w:val="0"/>
          <w:numId w:val="1"/>
        </w:numPr>
        <w:rPr>
          <w:rFonts w:ascii="Century Gothic" w:hAnsi="Century Gothic"/>
          <w:sz w:val="22"/>
          <w:szCs w:val="22"/>
        </w:rPr>
      </w:pPr>
      <w:r w:rsidRPr="00515F5C">
        <w:rPr>
          <w:rFonts w:ascii="Century Gothic" w:hAnsi="Century Gothic"/>
          <w:sz w:val="22"/>
          <w:szCs w:val="22"/>
        </w:rPr>
        <w:t xml:space="preserve">Grosse Pointe is located near the city of Detroit, which means we are urban, suburban, or rural? (suburban)  </w:t>
      </w:r>
    </w:p>
    <w:p w:rsidR="009E71FD" w:rsidRPr="00515F5C" w:rsidRDefault="009E71FD" w:rsidP="009E71FD">
      <w:pPr>
        <w:numPr>
          <w:ilvl w:val="0"/>
          <w:numId w:val="1"/>
        </w:numPr>
        <w:rPr>
          <w:rFonts w:ascii="Century Gothic" w:hAnsi="Century Gothic"/>
          <w:sz w:val="22"/>
          <w:szCs w:val="22"/>
        </w:rPr>
      </w:pPr>
      <w:r w:rsidRPr="00515F5C">
        <w:rPr>
          <w:rFonts w:ascii="Century Gothic" w:hAnsi="Century Gothic"/>
          <w:sz w:val="22"/>
          <w:szCs w:val="22"/>
        </w:rPr>
        <w:t xml:space="preserve">T or F: A rural area has small communities and lots of open </w:t>
      </w:r>
      <w:proofErr w:type="gramStart"/>
      <w:r w:rsidRPr="00515F5C">
        <w:rPr>
          <w:rFonts w:ascii="Century Gothic" w:hAnsi="Century Gothic"/>
          <w:sz w:val="22"/>
          <w:szCs w:val="22"/>
        </w:rPr>
        <w:t>space?</w:t>
      </w:r>
      <w:proofErr w:type="gramEnd"/>
      <w:r w:rsidRPr="00515F5C">
        <w:rPr>
          <w:rFonts w:ascii="Century Gothic" w:hAnsi="Century Gothic"/>
          <w:sz w:val="22"/>
          <w:szCs w:val="22"/>
        </w:rPr>
        <w:t xml:space="preserve"> (True) </w:t>
      </w:r>
    </w:p>
    <w:p w:rsidR="009E71FD" w:rsidRPr="00246F9B" w:rsidRDefault="009E71FD" w:rsidP="009E71FD">
      <w:pPr>
        <w:rPr>
          <w:rFonts w:ascii="Century Gothic" w:hAnsi="Century Gothic"/>
          <w:sz w:val="22"/>
          <w:szCs w:val="22"/>
        </w:rPr>
      </w:pPr>
    </w:p>
    <w:p w:rsidR="009E71FD" w:rsidRPr="00246F9B" w:rsidRDefault="009E71FD" w:rsidP="009E71FD">
      <w:pPr>
        <w:rPr>
          <w:rFonts w:ascii="Century Gothic" w:hAnsi="Century Gothic"/>
          <w:b/>
          <w:sz w:val="22"/>
          <w:szCs w:val="22"/>
          <w:u w:val="single"/>
        </w:rPr>
      </w:pPr>
      <w:r w:rsidRPr="00246F9B">
        <w:rPr>
          <w:rFonts w:ascii="Century Gothic" w:hAnsi="Century Gothic"/>
          <w:b/>
          <w:sz w:val="22"/>
          <w:szCs w:val="22"/>
          <w:u w:val="single"/>
        </w:rPr>
        <w:t>OTHER IMPORTANT INFORMATION:</w:t>
      </w:r>
    </w:p>
    <w:p w:rsidR="009E71FD" w:rsidRPr="00246F9B" w:rsidRDefault="009E71FD" w:rsidP="009E71FD">
      <w:pPr>
        <w:pStyle w:val="ListParagraph"/>
        <w:numPr>
          <w:ilvl w:val="0"/>
          <w:numId w:val="2"/>
        </w:numPr>
        <w:rPr>
          <w:rFonts w:ascii="Century Gothic" w:hAnsi="Century Gothic"/>
          <w:b/>
          <w:sz w:val="22"/>
          <w:szCs w:val="22"/>
          <w:u w:val="single"/>
        </w:rPr>
      </w:pPr>
      <w:r w:rsidRPr="00246F9B">
        <w:rPr>
          <w:rFonts w:ascii="Century Gothic" w:hAnsi="Century Gothic"/>
          <w:sz w:val="22"/>
          <w:szCs w:val="22"/>
        </w:rPr>
        <w:t xml:space="preserve">We are in the process of hiring a </w:t>
      </w:r>
      <w:proofErr w:type="gramStart"/>
      <w:r w:rsidRPr="00246F9B">
        <w:rPr>
          <w:rFonts w:ascii="Century Gothic" w:hAnsi="Century Gothic"/>
          <w:sz w:val="22"/>
          <w:szCs w:val="22"/>
        </w:rPr>
        <w:t>long term</w:t>
      </w:r>
      <w:proofErr w:type="gramEnd"/>
      <w:r w:rsidRPr="00246F9B">
        <w:rPr>
          <w:rFonts w:ascii="Century Gothic" w:hAnsi="Century Gothic"/>
          <w:sz w:val="22"/>
          <w:szCs w:val="22"/>
        </w:rPr>
        <w:t xml:space="preserve"> sub for my maternity leave</w:t>
      </w:r>
      <w:r>
        <w:rPr>
          <w:rFonts w:ascii="Century Gothic" w:hAnsi="Century Gothic"/>
          <w:sz w:val="22"/>
          <w:szCs w:val="22"/>
        </w:rPr>
        <w:t xml:space="preserve"> this week</w:t>
      </w:r>
      <w:bookmarkStart w:id="0" w:name="_GoBack"/>
      <w:bookmarkEnd w:id="0"/>
      <w:r w:rsidRPr="00246F9B">
        <w:rPr>
          <w:rFonts w:ascii="Century Gothic" w:hAnsi="Century Gothic"/>
          <w:sz w:val="22"/>
          <w:szCs w:val="22"/>
        </w:rPr>
        <w:t xml:space="preserve">. We will keep you posted on who our teacher is and it is my hope you will have an opportunity to meet them prior to my leaving. My due date is not until the end of January, so </w:t>
      </w:r>
      <w:proofErr w:type="gramStart"/>
      <w:r w:rsidRPr="00246F9B">
        <w:rPr>
          <w:rFonts w:ascii="Century Gothic" w:hAnsi="Century Gothic"/>
          <w:sz w:val="22"/>
          <w:szCs w:val="22"/>
        </w:rPr>
        <w:t>hopefully</w:t>
      </w:r>
      <w:proofErr w:type="gramEnd"/>
      <w:r w:rsidRPr="00246F9B">
        <w:rPr>
          <w:rFonts w:ascii="Century Gothic" w:hAnsi="Century Gothic"/>
          <w:sz w:val="22"/>
          <w:szCs w:val="22"/>
        </w:rPr>
        <w:t xml:space="preserve"> there is some time for our kids to get to know their new teacher as well and make it a smooth transition for them. </w:t>
      </w:r>
    </w:p>
    <w:p w:rsidR="009E71FD" w:rsidRPr="00246F9B" w:rsidRDefault="009E71FD" w:rsidP="009E71FD">
      <w:pPr>
        <w:rPr>
          <w:rFonts w:ascii="Century Gothic" w:hAnsi="Century Gothic"/>
          <w:sz w:val="22"/>
          <w:szCs w:val="22"/>
        </w:rPr>
      </w:pPr>
      <w:r>
        <w:rPr>
          <w:noProof/>
          <w:color w:val="000000"/>
          <w:w w:val="0"/>
          <w:u w:color="000000"/>
          <w:bdr w:val="none" w:sz="0" w:space="0" w:color="000000"/>
          <w:shd w:val="clear" w:color="000000" w:fill="000000"/>
        </w:rPr>
        <w:drawing>
          <wp:anchor distT="0" distB="0" distL="114300" distR="114300" simplePos="0" relativeHeight="251662336" behindDoc="1" locked="0" layoutInCell="1" allowOverlap="1" wp14:anchorId="3418BA99" wp14:editId="33BB5022">
            <wp:simplePos x="0" y="0"/>
            <wp:positionH relativeFrom="column">
              <wp:posOffset>3253946</wp:posOffset>
            </wp:positionH>
            <wp:positionV relativeFrom="paragraph">
              <wp:posOffset>159831</wp:posOffset>
            </wp:positionV>
            <wp:extent cx="2847966" cy="3560168"/>
            <wp:effectExtent l="0" t="0" r="0" b="2540"/>
            <wp:wrapNone/>
            <wp:docPr id="1" name="Picture 1" descr="H:\Downloads\989dd809800b3a37869367b4f9d2e4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wnloads\989dd809800b3a37869367b4f9d2e41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7966" cy="35601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71FD" w:rsidRPr="00246F9B" w:rsidRDefault="009E71FD" w:rsidP="009E71FD">
      <w:pPr>
        <w:rPr>
          <w:rFonts w:ascii="Century Gothic" w:hAnsi="Century Gothic"/>
          <w:sz w:val="22"/>
          <w:szCs w:val="22"/>
        </w:rPr>
      </w:pPr>
      <w:r w:rsidRPr="00246F9B">
        <w:rPr>
          <w:rFonts w:ascii="Century Gothic" w:hAnsi="Century Gothic"/>
          <w:sz w:val="22"/>
          <w:szCs w:val="22"/>
        </w:rPr>
        <w:t>Your partner in education,</w:t>
      </w:r>
      <w:r w:rsidRPr="00246F9B">
        <w:rPr>
          <w:rFonts w:ascii="Century Gothic" w:hAnsi="Century Gothic"/>
          <w:noProof/>
          <w:sz w:val="22"/>
          <w:szCs w:val="22"/>
        </w:rPr>
        <w:t xml:space="preserve"> </w:t>
      </w:r>
    </w:p>
    <w:p w:rsidR="009E71FD" w:rsidRPr="00E53C12" w:rsidRDefault="009E71FD" w:rsidP="009E71FD">
      <w:pPr>
        <w:rPr>
          <w:rFonts w:ascii="Lucida Handwriting" w:hAnsi="Lucida Handwriting"/>
          <w:sz w:val="28"/>
          <w:szCs w:val="28"/>
        </w:rPr>
      </w:pPr>
      <w:r w:rsidRPr="00CD1A21">
        <w:rPr>
          <w:rFonts w:ascii="Lucida Handwriting" w:hAnsi="Lucida Handwriting"/>
          <w:sz w:val="28"/>
          <w:szCs w:val="28"/>
        </w:rPr>
        <w:t>Mrs. Green</w:t>
      </w:r>
      <w:r w:rsidRPr="00E53C12">
        <w:rPr>
          <w:noProof/>
        </w:rPr>
        <w:t xml:space="preserve"> </w:t>
      </w:r>
    </w:p>
    <w:p w:rsidR="009E71FD" w:rsidRDefault="009E71FD" w:rsidP="009E71FD"/>
    <w:p w:rsidR="009E71FD" w:rsidRDefault="009E71FD" w:rsidP="009E71FD"/>
    <w:p w:rsidR="009E71FD" w:rsidRDefault="009E71FD" w:rsidP="009E71FD"/>
    <w:p w:rsidR="009E71FD" w:rsidRDefault="009E71FD" w:rsidP="009E71FD"/>
    <w:p w:rsidR="00642718" w:rsidRDefault="00642718"/>
    <w:sectPr w:rsidR="00642718" w:rsidSect="009E71FD">
      <w:pgSz w:w="12240" w:h="15840"/>
      <w:pgMar w:top="1440" w:right="1440" w:bottom="1440" w:left="1440" w:header="720" w:footer="720" w:gutter="0"/>
      <w:pgBorders w:offsetFrom="page">
        <w:top w:val="thinThickThinLargeGap" w:sz="36" w:space="24" w:color="5B9BD5" w:themeColor="accent1"/>
        <w:left w:val="thinThickThinLargeGap" w:sz="36" w:space="24" w:color="5B9BD5" w:themeColor="accent1"/>
        <w:bottom w:val="thinThickThinLargeGap" w:sz="36" w:space="24" w:color="5B9BD5" w:themeColor="accent1"/>
        <w:right w:val="thinThickThinLargeGap" w:sz="36" w:space="24" w:color="5B9BD5"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45876"/>
    <w:multiLevelType w:val="hybridMultilevel"/>
    <w:tmpl w:val="1CF8D77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46986E21"/>
    <w:multiLevelType w:val="hybridMultilevel"/>
    <w:tmpl w:val="BCFC8800"/>
    <w:lvl w:ilvl="0" w:tplc="DEF281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FD"/>
    <w:rsid w:val="00642718"/>
    <w:rsid w:val="009E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6B22"/>
  <w15:chartTrackingRefBased/>
  <w15:docId w15:val="{FDDEB302-2D4E-425B-9018-6F67C35D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1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Grosse Pointe Public Schools</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Gina</dc:creator>
  <cp:keywords/>
  <dc:description/>
  <cp:lastModifiedBy>Green, Gina</cp:lastModifiedBy>
  <cp:revision>1</cp:revision>
  <dcterms:created xsi:type="dcterms:W3CDTF">2020-01-03T14:38:00Z</dcterms:created>
  <dcterms:modified xsi:type="dcterms:W3CDTF">2020-01-03T15:09:00Z</dcterms:modified>
</cp:coreProperties>
</file>